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BD" w:rsidRDefault="00E135BD" w:rsidP="00E135BD">
      <w:pPr>
        <w:rPr>
          <w:rFonts w:ascii="黑体" w:eastAsia="黑体"/>
          <w:sz w:val="32"/>
          <w:szCs w:val="32"/>
        </w:rPr>
      </w:pPr>
      <w:r w:rsidRPr="00BB3438">
        <w:rPr>
          <w:rFonts w:ascii="黑体" w:eastAsia="黑体" w:hint="eastAsia"/>
          <w:sz w:val="32"/>
          <w:szCs w:val="32"/>
        </w:rPr>
        <w:t>附件</w:t>
      </w:r>
      <w:r w:rsidRPr="00BB3438">
        <w:rPr>
          <w:rFonts w:ascii="黑体" w:eastAsia="黑体"/>
          <w:sz w:val="32"/>
          <w:szCs w:val="32"/>
        </w:rPr>
        <w:t>2</w:t>
      </w:r>
    </w:p>
    <w:p w:rsidR="00E135BD" w:rsidRDefault="00E135BD" w:rsidP="00E135BD">
      <w:pPr>
        <w:jc w:val="center"/>
        <w:rPr>
          <w:rFonts w:ascii="宋体"/>
          <w:b/>
          <w:sz w:val="32"/>
          <w:szCs w:val="32"/>
        </w:rPr>
      </w:pPr>
      <w:r w:rsidRPr="000163BA">
        <w:rPr>
          <w:rFonts w:ascii="宋体" w:hAnsi="宋体" w:hint="eastAsia"/>
          <w:b/>
          <w:sz w:val="32"/>
          <w:szCs w:val="32"/>
        </w:rPr>
        <w:t>国际科技合作</w:t>
      </w:r>
      <w:r>
        <w:rPr>
          <w:rFonts w:ascii="宋体" w:hAnsi="宋体" w:hint="eastAsia"/>
          <w:b/>
          <w:sz w:val="32"/>
          <w:szCs w:val="32"/>
        </w:rPr>
        <w:t>重点项目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1"/>
        <w:gridCol w:w="1402"/>
        <w:gridCol w:w="1123"/>
        <w:gridCol w:w="1541"/>
        <w:gridCol w:w="983"/>
        <w:gridCol w:w="3744"/>
        <w:gridCol w:w="1134"/>
        <w:gridCol w:w="992"/>
        <w:gridCol w:w="1573"/>
        <w:gridCol w:w="1546"/>
      </w:tblGrid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中方单位</w:t>
            </w: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外方单位</w:t>
            </w: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中方</w:t>
            </w:r>
          </w:p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负责人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项目简介（</w:t>
            </w:r>
            <w:r w:rsidRPr="00647796">
              <w:rPr>
                <w:rFonts w:ascii="宋体" w:hAnsi="宋体"/>
                <w:b/>
                <w:szCs w:val="21"/>
              </w:rPr>
              <w:t>200</w:t>
            </w:r>
            <w:r w:rsidRPr="00647796">
              <w:rPr>
                <w:rFonts w:ascii="宋体" w:hAnsi="宋体" w:hint="eastAsia"/>
                <w:b/>
                <w:szCs w:val="21"/>
              </w:rPr>
              <w:t>字以内）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合作研究领域</w:t>
            </w: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项目</w:t>
            </w:r>
          </w:p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总规模</w:t>
            </w:r>
          </w:p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项目类型</w:t>
            </w:r>
          </w:p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（基础、应用、产业化）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宋体"/>
                <w:b/>
                <w:szCs w:val="21"/>
              </w:rPr>
            </w:pPr>
            <w:r w:rsidRPr="00647796">
              <w:rPr>
                <w:rFonts w:ascii="宋体" w:hAnsi="宋体" w:hint="eastAsia"/>
                <w:b/>
                <w:szCs w:val="21"/>
              </w:rPr>
              <w:t>联系人及电话</w:t>
            </w: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E135BD" w:rsidRPr="00647796" w:rsidTr="00C94A92">
        <w:tc>
          <w:tcPr>
            <w:tcW w:w="67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40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2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1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83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135BD" w:rsidRPr="00647796" w:rsidRDefault="00E135BD" w:rsidP="00C94A92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</w:tbl>
    <w:p w:rsidR="000826D8" w:rsidRDefault="000826D8"/>
    <w:sectPr w:rsidR="000826D8" w:rsidSect="00E135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26D" w:rsidRDefault="001A026D" w:rsidP="00E135BD">
      <w:r>
        <w:separator/>
      </w:r>
    </w:p>
  </w:endnote>
  <w:endnote w:type="continuationSeparator" w:id="1">
    <w:p w:rsidR="001A026D" w:rsidRDefault="001A026D" w:rsidP="00E13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26D" w:rsidRDefault="001A026D" w:rsidP="00E135BD">
      <w:r>
        <w:separator/>
      </w:r>
    </w:p>
  </w:footnote>
  <w:footnote w:type="continuationSeparator" w:id="1">
    <w:p w:rsidR="001A026D" w:rsidRDefault="001A026D" w:rsidP="00E135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5BD"/>
    <w:rsid w:val="000826D8"/>
    <w:rsid w:val="001A026D"/>
    <w:rsid w:val="00670D41"/>
    <w:rsid w:val="00895A05"/>
    <w:rsid w:val="00E1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B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5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5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5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5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微软中国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3</cp:revision>
  <dcterms:created xsi:type="dcterms:W3CDTF">2015-12-10T05:53:00Z</dcterms:created>
  <dcterms:modified xsi:type="dcterms:W3CDTF">2015-12-10T05:53:00Z</dcterms:modified>
</cp:coreProperties>
</file>